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44E" w:rsidRPr="00D02EDC" w:rsidRDefault="003A144E" w:rsidP="003A144E">
      <w:pPr>
        <w:rPr>
          <w:rFonts w:asciiTheme="majorEastAsia" w:eastAsiaTheme="majorEastAsia" w:hAnsiTheme="majorEastAsia"/>
          <w:b/>
          <w:sz w:val="24"/>
          <w:lang w:eastAsia="ja-JP"/>
        </w:rPr>
      </w:pPr>
      <w:bookmarkStart w:id="0" w:name="_GoBack"/>
      <w:bookmarkEnd w:id="0"/>
      <w:r w:rsidRPr="00D02EDC">
        <w:rPr>
          <w:rFonts w:asciiTheme="majorEastAsia" w:eastAsiaTheme="majorEastAsia" w:hAnsiTheme="majorEastAsia" w:hint="eastAsia"/>
          <w:b/>
          <w:sz w:val="24"/>
          <w:lang w:eastAsia="ja-JP"/>
        </w:rPr>
        <w:t>様式7-3</w:t>
      </w:r>
    </w:p>
    <w:p w:rsidR="003A144E" w:rsidRPr="00D02EDC" w:rsidRDefault="003A144E" w:rsidP="003A144E">
      <w:pPr>
        <w:jc w:val="center"/>
        <w:rPr>
          <w:rFonts w:asciiTheme="majorEastAsia" w:eastAsiaTheme="majorEastAsia" w:hAnsiTheme="majorEastAsia"/>
          <w:b/>
          <w:sz w:val="24"/>
        </w:rPr>
      </w:pPr>
      <w:r w:rsidRPr="00D02EDC">
        <w:rPr>
          <w:rFonts w:asciiTheme="majorEastAsia" w:eastAsiaTheme="majorEastAsia" w:hAnsiTheme="majorEastAsia" w:hint="eastAsia"/>
          <w:b/>
          <w:sz w:val="24"/>
          <w:lang w:eastAsia="ja-JP"/>
        </w:rPr>
        <w:t>ＧＭＲＣ</w:t>
      </w:r>
      <w:r w:rsidRPr="00D02EDC">
        <w:rPr>
          <w:rFonts w:asciiTheme="majorEastAsia" w:eastAsiaTheme="majorEastAsia" w:hAnsiTheme="majorEastAsia" w:hint="eastAsia"/>
          <w:b/>
          <w:sz w:val="24"/>
        </w:rPr>
        <w:t>シニア</w:t>
      </w:r>
      <w:r w:rsidRPr="00D02EDC">
        <w:rPr>
          <w:rFonts w:asciiTheme="majorEastAsia" w:eastAsiaTheme="majorEastAsia" w:hAnsiTheme="majorEastAsia" w:hint="eastAsia"/>
          <w:b/>
          <w:sz w:val="24"/>
          <w:lang w:eastAsia="ja-JP"/>
        </w:rPr>
        <w:t>移行希望者</w:t>
      </w:r>
      <w:r w:rsidRPr="00D02EDC">
        <w:rPr>
          <w:rFonts w:asciiTheme="majorEastAsia" w:eastAsiaTheme="majorEastAsia" w:hAnsiTheme="majorEastAsia" w:hint="eastAsia"/>
          <w:b/>
          <w:sz w:val="24"/>
        </w:rPr>
        <w:t>向け　小論文課題</w:t>
      </w:r>
    </w:p>
    <w:p w:rsidR="003A144E" w:rsidRDefault="003A144E" w:rsidP="003A144E">
      <w:pPr>
        <w:rPr>
          <w:sz w:val="32"/>
          <w:lang w:eastAsia="ja-JP"/>
        </w:rPr>
      </w:pPr>
    </w:p>
    <w:p w:rsidR="00D02EDC" w:rsidRDefault="003A144E" w:rsidP="003A144E">
      <w:pPr>
        <w:ind w:firstLineChars="100" w:firstLine="320"/>
        <w:rPr>
          <w:sz w:val="32"/>
          <w:lang w:eastAsia="ja-JP"/>
        </w:rPr>
      </w:pPr>
      <w:r>
        <w:rPr>
          <w:rFonts w:hint="eastAsia"/>
          <w:sz w:val="32"/>
          <w:lang w:eastAsia="ja-JP"/>
        </w:rPr>
        <w:t>これまで、</w:t>
      </w:r>
      <w:r w:rsidRPr="003A144E">
        <w:rPr>
          <w:rFonts w:hint="eastAsia"/>
          <w:sz w:val="32"/>
        </w:rPr>
        <w:t>あなたが実施してきたインフォームド・コンセント業務において、</w:t>
      </w:r>
      <w:r w:rsidR="00D02EDC">
        <w:rPr>
          <w:rFonts w:hint="eastAsia"/>
          <w:sz w:val="32"/>
          <w:lang w:eastAsia="ja-JP"/>
        </w:rPr>
        <w:t>概要をまとめてください。</w:t>
      </w:r>
    </w:p>
    <w:p w:rsidR="00D02EDC" w:rsidRDefault="00D02EDC" w:rsidP="003A144E">
      <w:pPr>
        <w:ind w:firstLineChars="100" w:firstLine="320"/>
        <w:rPr>
          <w:sz w:val="32"/>
          <w:lang w:eastAsia="ja-JP"/>
        </w:rPr>
      </w:pPr>
      <w:r>
        <w:rPr>
          <w:rFonts w:hint="eastAsia"/>
          <w:sz w:val="32"/>
          <w:lang w:eastAsia="ja-JP"/>
        </w:rPr>
        <w:t>そのうえで、</w:t>
      </w:r>
      <w:r w:rsidR="003A144E" w:rsidRPr="003A144E">
        <w:rPr>
          <w:rFonts w:hint="eastAsia"/>
          <w:sz w:val="32"/>
        </w:rPr>
        <w:t>自分としてうまくできていると思う点を３点あげ、そう考える理由を論述</w:t>
      </w:r>
      <w:r>
        <w:rPr>
          <w:rFonts w:hint="eastAsia"/>
          <w:sz w:val="32"/>
          <w:lang w:eastAsia="ja-JP"/>
        </w:rPr>
        <w:t>してください。</w:t>
      </w:r>
    </w:p>
    <w:p w:rsidR="003A144E" w:rsidRPr="003A144E" w:rsidRDefault="003A144E" w:rsidP="003A144E">
      <w:pPr>
        <w:ind w:firstLineChars="100" w:firstLine="320"/>
        <w:rPr>
          <w:sz w:val="32"/>
        </w:rPr>
      </w:pPr>
      <w:r w:rsidRPr="003A144E">
        <w:rPr>
          <w:rFonts w:hint="eastAsia"/>
          <w:sz w:val="32"/>
        </w:rPr>
        <w:t>また、今後、改善の余地があると思われる点を３点あげて、そう考える理由および今後どうすればよいかについて簡潔に論述し</w:t>
      </w:r>
      <w:r w:rsidR="00D02EDC">
        <w:rPr>
          <w:rFonts w:hint="eastAsia"/>
          <w:sz w:val="32"/>
          <w:lang w:eastAsia="ja-JP"/>
        </w:rPr>
        <w:t>てください。</w:t>
      </w:r>
    </w:p>
    <w:p w:rsidR="003A144E" w:rsidRDefault="003A144E" w:rsidP="003A144E">
      <w:pPr>
        <w:rPr>
          <w:sz w:val="32"/>
          <w:lang w:eastAsia="ja-JP"/>
        </w:rPr>
      </w:pPr>
    </w:p>
    <w:p w:rsidR="00D02EDC" w:rsidRPr="00D02EDC" w:rsidRDefault="00D02EDC" w:rsidP="00D02EDC">
      <w:pPr>
        <w:spacing w:line="360" w:lineRule="auto"/>
        <w:rPr>
          <w:sz w:val="24"/>
          <w:lang w:eastAsia="ja-JP"/>
        </w:rPr>
      </w:pPr>
      <w:r w:rsidRPr="00D02EDC">
        <w:rPr>
          <w:rFonts w:hint="eastAsia"/>
          <w:sz w:val="24"/>
          <w:lang w:eastAsia="ja-JP"/>
        </w:rPr>
        <w:t>＜回答にあたっての注意事項＞</w:t>
      </w:r>
    </w:p>
    <w:p w:rsidR="00D02EDC" w:rsidRDefault="00D02EDC" w:rsidP="00D02EDC">
      <w:pPr>
        <w:pStyle w:val="a3"/>
        <w:numPr>
          <w:ilvl w:val="0"/>
          <w:numId w:val="2"/>
        </w:numPr>
        <w:spacing w:line="360" w:lineRule="auto"/>
        <w:ind w:leftChars="0"/>
        <w:rPr>
          <w:sz w:val="24"/>
          <w:szCs w:val="21"/>
          <w:lang w:eastAsia="ja-JP"/>
        </w:rPr>
      </w:pPr>
      <w:r w:rsidRPr="00D02EDC">
        <w:rPr>
          <w:rFonts w:hint="eastAsia"/>
          <w:sz w:val="24"/>
          <w:szCs w:val="21"/>
          <w:lang w:eastAsia="ja-JP"/>
        </w:rPr>
        <w:t>全体で一つの文章になるようにまとめてください。</w:t>
      </w:r>
    </w:p>
    <w:p w:rsidR="00D02EDC" w:rsidRPr="00E32460" w:rsidRDefault="00D02EDC" w:rsidP="00E32460">
      <w:pPr>
        <w:pStyle w:val="a3"/>
        <w:numPr>
          <w:ilvl w:val="0"/>
          <w:numId w:val="2"/>
        </w:numPr>
        <w:spacing w:line="360" w:lineRule="auto"/>
        <w:ind w:leftChars="0"/>
        <w:rPr>
          <w:sz w:val="24"/>
          <w:szCs w:val="21"/>
          <w:lang w:eastAsia="ja-JP"/>
        </w:rPr>
      </w:pPr>
      <w:r w:rsidRPr="00D02EDC">
        <w:rPr>
          <w:rFonts w:hint="eastAsia"/>
          <w:sz w:val="24"/>
          <w:szCs w:val="21"/>
          <w:lang w:eastAsia="ja-JP"/>
        </w:rPr>
        <w:t>別紙の</w:t>
      </w:r>
      <w:r>
        <w:rPr>
          <w:rFonts w:hint="eastAsia"/>
          <w:sz w:val="24"/>
          <w:szCs w:val="21"/>
          <w:lang w:eastAsia="ja-JP"/>
        </w:rPr>
        <w:t>回答用紙２枚にわたって回答してください。</w:t>
      </w:r>
    </w:p>
    <w:p w:rsidR="00D02EDC" w:rsidRDefault="00D02EDC" w:rsidP="00D02EDC">
      <w:pPr>
        <w:pStyle w:val="a3"/>
        <w:numPr>
          <w:ilvl w:val="0"/>
          <w:numId w:val="2"/>
        </w:numPr>
        <w:spacing w:line="360" w:lineRule="auto"/>
        <w:ind w:leftChars="0"/>
        <w:rPr>
          <w:sz w:val="24"/>
          <w:szCs w:val="21"/>
          <w:lang w:eastAsia="ja-JP"/>
        </w:rPr>
      </w:pPr>
      <w:r w:rsidRPr="00E32460">
        <w:rPr>
          <w:rFonts w:hint="eastAsia"/>
          <w:b/>
          <w:sz w:val="24"/>
          <w:szCs w:val="21"/>
          <w:u w:val="double"/>
          <w:lang w:eastAsia="ja-JP"/>
        </w:rPr>
        <w:t>氏名は、必ず自署にて、回答用紙の両方に記入</w:t>
      </w:r>
      <w:r>
        <w:rPr>
          <w:rFonts w:hint="eastAsia"/>
          <w:sz w:val="24"/>
          <w:szCs w:val="21"/>
          <w:lang w:eastAsia="ja-JP"/>
        </w:rPr>
        <w:t>してください。</w:t>
      </w:r>
    </w:p>
    <w:p w:rsidR="00D02EDC" w:rsidRPr="00D02EDC" w:rsidRDefault="00D02EDC" w:rsidP="00D02EDC">
      <w:pPr>
        <w:pStyle w:val="a3"/>
        <w:numPr>
          <w:ilvl w:val="0"/>
          <w:numId w:val="2"/>
        </w:numPr>
        <w:spacing w:line="360" w:lineRule="auto"/>
        <w:ind w:leftChars="0"/>
        <w:rPr>
          <w:sz w:val="24"/>
          <w:szCs w:val="21"/>
          <w:lang w:eastAsia="ja-JP"/>
        </w:rPr>
      </w:pPr>
      <w:r w:rsidRPr="00D02EDC">
        <w:rPr>
          <w:rFonts w:hint="eastAsia"/>
          <w:sz w:val="24"/>
          <w:szCs w:val="21"/>
          <w:lang w:eastAsia="ja-JP"/>
        </w:rPr>
        <w:t>手書きで</w:t>
      </w:r>
      <w:r>
        <w:rPr>
          <w:rFonts w:hint="eastAsia"/>
          <w:sz w:val="24"/>
          <w:szCs w:val="21"/>
          <w:lang w:eastAsia="ja-JP"/>
        </w:rPr>
        <w:t>記載</w:t>
      </w:r>
      <w:r w:rsidRPr="00D02EDC">
        <w:rPr>
          <w:rFonts w:hint="eastAsia"/>
          <w:sz w:val="24"/>
          <w:szCs w:val="21"/>
          <w:lang w:eastAsia="ja-JP"/>
        </w:rPr>
        <w:t>するか、</w:t>
      </w:r>
      <w:r>
        <w:rPr>
          <w:rFonts w:hint="eastAsia"/>
          <w:sz w:val="24"/>
          <w:szCs w:val="21"/>
          <w:lang w:eastAsia="ja-JP"/>
        </w:rPr>
        <w:t>ワープロを利用される方は、</w:t>
      </w:r>
      <w:r w:rsidRPr="00D02EDC">
        <w:rPr>
          <w:rFonts w:hint="eastAsia"/>
          <w:sz w:val="24"/>
          <w:szCs w:val="21"/>
          <w:lang w:eastAsia="ja-JP"/>
        </w:rPr>
        <w:t>GMRC</w:t>
      </w:r>
      <w:r w:rsidRPr="00D02EDC">
        <w:rPr>
          <w:rFonts w:hint="eastAsia"/>
          <w:sz w:val="24"/>
          <w:szCs w:val="21"/>
          <w:lang w:eastAsia="ja-JP"/>
        </w:rPr>
        <w:t>制度委員会ホームページよりダウンロードのうえ、文章を入力してください。</w:t>
      </w:r>
    </w:p>
    <w:p w:rsidR="00D02EDC" w:rsidRDefault="00D02EDC" w:rsidP="00D02EDC">
      <w:pPr>
        <w:spacing w:line="360" w:lineRule="auto"/>
        <w:rPr>
          <w:sz w:val="24"/>
          <w:szCs w:val="21"/>
          <w:lang w:eastAsia="ja-JP"/>
        </w:rPr>
      </w:pPr>
    </w:p>
    <w:p w:rsidR="00E32460" w:rsidRDefault="00E32460" w:rsidP="00D02EDC">
      <w:pPr>
        <w:spacing w:line="360" w:lineRule="auto"/>
        <w:rPr>
          <w:sz w:val="24"/>
          <w:szCs w:val="21"/>
          <w:lang w:eastAsia="ja-JP"/>
        </w:rPr>
      </w:pPr>
      <w:r>
        <w:rPr>
          <w:rFonts w:hint="eastAsia"/>
          <w:sz w:val="24"/>
          <w:szCs w:val="21"/>
          <w:lang w:eastAsia="ja-JP"/>
        </w:rPr>
        <w:t>＜無効となる小論文＞</w:t>
      </w:r>
    </w:p>
    <w:p w:rsidR="00E32460" w:rsidRPr="00E32460" w:rsidRDefault="00E32460" w:rsidP="00E32460">
      <w:pPr>
        <w:pStyle w:val="a3"/>
        <w:numPr>
          <w:ilvl w:val="0"/>
          <w:numId w:val="3"/>
        </w:numPr>
        <w:spacing w:line="360" w:lineRule="auto"/>
        <w:ind w:leftChars="0"/>
        <w:rPr>
          <w:sz w:val="24"/>
          <w:szCs w:val="21"/>
          <w:lang w:eastAsia="ja-JP"/>
        </w:rPr>
      </w:pPr>
      <w:r w:rsidRPr="00E32460">
        <w:rPr>
          <w:rFonts w:hint="eastAsia"/>
          <w:sz w:val="24"/>
          <w:szCs w:val="21"/>
          <w:lang w:eastAsia="ja-JP"/>
        </w:rPr>
        <w:t>箇条書きの回答用紙</w:t>
      </w:r>
    </w:p>
    <w:p w:rsidR="00E32460" w:rsidRPr="00E32460" w:rsidRDefault="00E32460" w:rsidP="00E32460">
      <w:pPr>
        <w:pStyle w:val="a3"/>
        <w:numPr>
          <w:ilvl w:val="0"/>
          <w:numId w:val="3"/>
        </w:numPr>
        <w:spacing w:line="360" w:lineRule="auto"/>
        <w:ind w:leftChars="0"/>
        <w:rPr>
          <w:sz w:val="24"/>
          <w:szCs w:val="21"/>
          <w:lang w:eastAsia="ja-JP"/>
        </w:rPr>
      </w:pPr>
      <w:r w:rsidRPr="00E32460">
        <w:rPr>
          <w:rFonts w:hint="eastAsia"/>
          <w:sz w:val="24"/>
          <w:szCs w:val="21"/>
          <w:lang w:eastAsia="ja-JP"/>
        </w:rPr>
        <w:t>回答用紙１枚に満たないもの</w:t>
      </w:r>
    </w:p>
    <w:p w:rsidR="00E32460" w:rsidRPr="00E32460" w:rsidRDefault="00E32460" w:rsidP="00E32460">
      <w:pPr>
        <w:pStyle w:val="a3"/>
        <w:numPr>
          <w:ilvl w:val="0"/>
          <w:numId w:val="3"/>
        </w:numPr>
        <w:spacing w:line="360" w:lineRule="auto"/>
        <w:ind w:leftChars="0"/>
        <w:rPr>
          <w:sz w:val="24"/>
          <w:szCs w:val="21"/>
          <w:lang w:eastAsia="ja-JP"/>
        </w:rPr>
      </w:pPr>
      <w:r w:rsidRPr="00E32460">
        <w:rPr>
          <w:rFonts w:hint="eastAsia"/>
          <w:sz w:val="24"/>
          <w:szCs w:val="21"/>
          <w:lang w:eastAsia="ja-JP"/>
        </w:rPr>
        <w:t>別紙の回答用紙を用いずに書かれたもの</w:t>
      </w:r>
    </w:p>
    <w:p w:rsidR="00E32460" w:rsidRPr="00E32460" w:rsidRDefault="00E32460" w:rsidP="00E32460">
      <w:pPr>
        <w:pStyle w:val="a3"/>
        <w:numPr>
          <w:ilvl w:val="0"/>
          <w:numId w:val="3"/>
        </w:numPr>
        <w:spacing w:line="360" w:lineRule="auto"/>
        <w:ind w:leftChars="0"/>
        <w:rPr>
          <w:sz w:val="24"/>
          <w:szCs w:val="21"/>
          <w:lang w:eastAsia="ja-JP"/>
        </w:rPr>
      </w:pPr>
      <w:r w:rsidRPr="00E32460">
        <w:rPr>
          <w:rFonts w:hint="eastAsia"/>
          <w:sz w:val="24"/>
          <w:szCs w:val="21"/>
          <w:lang w:eastAsia="ja-JP"/>
        </w:rPr>
        <w:t>氏名の記載のない回答用紙</w:t>
      </w:r>
    </w:p>
    <w:p w:rsidR="00E32460" w:rsidRPr="00D02EDC" w:rsidRDefault="00E32460" w:rsidP="00E32460">
      <w:pPr>
        <w:spacing w:line="360" w:lineRule="auto"/>
        <w:jc w:val="right"/>
        <w:rPr>
          <w:sz w:val="24"/>
          <w:szCs w:val="21"/>
          <w:lang w:eastAsia="ja-JP"/>
        </w:rPr>
      </w:pPr>
      <w:r>
        <w:rPr>
          <w:rFonts w:hint="eastAsia"/>
          <w:sz w:val="24"/>
          <w:szCs w:val="21"/>
          <w:lang w:eastAsia="ja-JP"/>
        </w:rPr>
        <w:t>以上</w:t>
      </w:r>
    </w:p>
    <w:p w:rsidR="00D02EDC" w:rsidRDefault="00D02EDC">
      <w:pPr>
        <w:widowControl/>
        <w:suppressAutoHyphens w:val="0"/>
        <w:jc w:val="left"/>
        <w:rPr>
          <w:sz w:val="24"/>
        </w:rPr>
      </w:pPr>
      <w:r>
        <w:rPr>
          <w:sz w:val="24"/>
        </w:rPr>
        <w:br w:type="page"/>
      </w:r>
    </w:p>
    <w:p w:rsidR="008679F2" w:rsidRDefault="00D02EDC" w:rsidP="00D02EDC">
      <w:pPr>
        <w:spacing w:line="360" w:lineRule="auto"/>
        <w:jc w:val="center"/>
        <w:rPr>
          <w:rFonts w:asciiTheme="majorEastAsia" w:eastAsiaTheme="majorEastAsia" w:hAnsiTheme="majorEastAsia"/>
          <w:b/>
          <w:sz w:val="24"/>
          <w:lang w:eastAsia="ja-JP"/>
        </w:rPr>
      </w:pPr>
      <w:r w:rsidRPr="00D02EDC">
        <w:rPr>
          <w:rFonts w:asciiTheme="majorEastAsia" w:eastAsiaTheme="majorEastAsia" w:hAnsiTheme="majorEastAsia" w:hint="eastAsia"/>
          <w:b/>
          <w:sz w:val="24"/>
          <w:lang w:eastAsia="ja-JP"/>
        </w:rPr>
        <w:lastRenderedPageBreak/>
        <w:t>ＧＭＲＣ</w:t>
      </w:r>
      <w:r w:rsidRPr="00D02EDC">
        <w:rPr>
          <w:rFonts w:asciiTheme="majorEastAsia" w:eastAsiaTheme="majorEastAsia" w:hAnsiTheme="majorEastAsia" w:hint="eastAsia"/>
          <w:b/>
          <w:sz w:val="24"/>
        </w:rPr>
        <w:t>シニア</w:t>
      </w:r>
      <w:r w:rsidRPr="00D02EDC">
        <w:rPr>
          <w:rFonts w:asciiTheme="majorEastAsia" w:eastAsiaTheme="majorEastAsia" w:hAnsiTheme="majorEastAsia" w:hint="eastAsia"/>
          <w:b/>
          <w:sz w:val="24"/>
          <w:lang w:eastAsia="ja-JP"/>
        </w:rPr>
        <w:t>移行希望者</w:t>
      </w:r>
      <w:r w:rsidRPr="00D02EDC">
        <w:rPr>
          <w:rFonts w:asciiTheme="majorEastAsia" w:eastAsiaTheme="majorEastAsia" w:hAnsiTheme="majorEastAsia" w:hint="eastAsia"/>
          <w:b/>
          <w:sz w:val="24"/>
        </w:rPr>
        <w:t>向け　小論文課題</w:t>
      </w:r>
      <w:r>
        <w:rPr>
          <w:rFonts w:asciiTheme="majorEastAsia" w:eastAsiaTheme="majorEastAsia" w:hAnsiTheme="majorEastAsia" w:hint="eastAsia"/>
          <w:b/>
          <w:sz w:val="24"/>
          <w:lang w:eastAsia="ja-JP"/>
        </w:rPr>
        <w:t xml:space="preserve">　回答用紙（１／２）</w:t>
      </w:r>
    </w:p>
    <w:p w:rsidR="00D02EDC" w:rsidRPr="00D02EDC" w:rsidRDefault="00D02EDC" w:rsidP="00D02EDC">
      <w:pPr>
        <w:spacing w:line="360" w:lineRule="auto"/>
        <w:rPr>
          <w:sz w:val="24"/>
          <w:u w:val="single"/>
          <w:lang w:eastAsia="ja-JP"/>
        </w:rPr>
      </w:pPr>
      <w:r w:rsidRPr="00D02EDC">
        <w:rPr>
          <w:rFonts w:hint="eastAsia"/>
          <w:sz w:val="24"/>
          <w:u w:val="single"/>
          <w:lang w:eastAsia="ja-JP"/>
        </w:rPr>
        <w:t xml:space="preserve">氏名（自署）　　　　　　　　　　　　　　　　　　</w:t>
      </w:r>
    </w:p>
    <w:p w:rsidR="00D02EDC" w:rsidRDefault="00D02EDC">
      <w:pPr>
        <w:widowControl/>
        <w:suppressAutoHyphens w:val="0"/>
        <w:jc w:val="left"/>
        <w:rPr>
          <w:sz w:val="24"/>
        </w:rPr>
      </w:pPr>
      <w:r>
        <w:rPr>
          <w:rFonts w:hint="eastAsia"/>
          <w:noProof/>
          <w:sz w:val="24"/>
          <w:lang w:eastAsia="ja-JP"/>
        </w:rPr>
        <mc:AlternateContent>
          <mc:Choice Requires="wps">
            <w:drawing>
              <wp:anchor distT="0" distB="0" distL="114300" distR="114300" simplePos="0" relativeHeight="251659264" behindDoc="0" locked="0" layoutInCell="1" allowOverlap="1" wp14:anchorId="2EE853AE" wp14:editId="21DF061E">
                <wp:simplePos x="0" y="0"/>
                <wp:positionH relativeFrom="column">
                  <wp:posOffset>-28575</wp:posOffset>
                </wp:positionH>
                <wp:positionV relativeFrom="paragraph">
                  <wp:posOffset>66675</wp:posOffset>
                </wp:positionV>
                <wp:extent cx="6657975" cy="89535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657975" cy="895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2EDC" w:rsidRDefault="00D02EDC" w:rsidP="00D02E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25pt;margin-top:5.25pt;width:524.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" fillcolor="white [3201]" strokeweight=".5pt">
                <v:textbox>
                  <w:txbxContent>
                    <w:p w:rsidR="00D02EDC" w:rsidRDefault="00D02EDC" w:rsidP="00D02EDC"/>
                  </w:txbxContent>
                </v:textbox>
              </v:shape>
            </w:pict>
          </mc:Fallback>
        </mc:AlternateContent>
      </w:r>
      <w:r>
        <w:rPr>
          <w:sz w:val="24"/>
        </w:rPr>
        <w:br w:type="page"/>
      </w:r>
    </w:p>
    <w:p w:rsidR="00D02EDC" w:rsidRDefault="00D02EDC" w:rsidP="00D02EDC">
      <w:pPr>
        <w:spacing w:line="360" w:lineRule="auto"/>
        <w:jc w:val="center"/>
        <w:rPr>
          <w:rFonts w:asciiTheme="majorEastAsia" w:eastAsiaTheme="majorEastAsia" w:hAnsiTheme="majorEastAsia"/>
          <w:b/>
          <w:sz w:val="24"/>
          <w:lang w:eastAsia="ja-JP"/>
        </w:rPr>
      </w:pPr>
      <w:r w:rsidRPr="00D02EDC">
        <w:rPr>
          <w:rFonts w:asciiTheme="majorEastAsia" w:eastAsiaTheme="majorEastAsia" w:hAnsiTheme="majorEastAsia" w:hint="eastAsia"/>
          <w:b/>
          <w:sz w:val="24"/>
          <w:lang w:eastAsia="ja-JP"/>
        </w:rPr>
        <w:lastRenderedPageBreak/>
        <w:t>ＧＭＲＣ</w:t>
      </w:r>
      <w:r w:rsidRPr="00D02EDC">
        <w:rPr>
          <w:rFonts w:asciiTheme="majorEastAsia" w:eastAsiaTheme="majorEastAsia" w:hAnsiTheme="majorEastAsia" w:hint="eastAsia"/>
          <w:b/>
          <w:sz w:val="24"/>
        </w:rPr>
        <w:t>シニア</w:t>
      </w:r>
      <w:r w:rsidRPr="00D02EDC">
        <w:rPr>
          <w:rFonts w:asciiTheme="majorEastAsia" w:eastAsiaTheme="majorEastAsia" w:hAnsiTheme="majorEastAsia" w:hint="eastAsia"/>
          <w:b/>
          <w:sz w:val="24"/>
          <w:lang w:eastAsia="ja-JP"/>
        </w:rPr>
        <w:t>移行希望者</w:t>
      </w:r>
      <w:r w:rsidRPr="00D02EDC">
        <w:rPr>
          <w:rFonts w:asciiTheme="majorEastAsia" w:eastAsiaTheme="majorEastAsia" w:hAnsiTheme="majorEastAsia" w:hint="eastAsia"/>
          <w:b/>
          <w:sz w:val="24"/>
        </w:rPr>
        <w:t>向け　小論文課題</w:t>
      </w:r>
      <w:r>
        <w:rPr>
          <w:rFonts w:asciiTheme="majorEastAsia" w:eastAsiaTheme="majorEastAsia" w:hAnsiTheme="majorEastAsia" w:hint="eastAsia"/>
          <w:b/>
          <w:sz w:val="24"/>
          <w:lang w:eastAsia="ja-JP"/>
        </w:rPr>
        <w:t xml:space="preserve">　回答用紙（２／２）</w:t>
      </w:r>
    </w:p>
    <w:p w:rsidR="00D02EDC" w:rsidRPr="00D02EDC" w:rsidRDefault="00D02EDC" w:rsidP="00D02EDC">
      <w:pPr>
        <w:spacing w:line="360" w:lineRule="auto"/>
        <w:rPr>
          <w:sz w:val="24"/>
          <w:u w:val="single"/>
          <w:lang w:eastAsia="ja-JP"/>
        </w:rPr>
      </w:pPr>
      <w:r w:rsidRPr="00D02EDC">
        <w:rPr>
          <w:rFonts w:hint="eastAsia"/>
          <w:sz w:val="24"/>
          <w:u w:val="single"/>
          <w:lang w:eastAsia="ja-JP"/>
        </w:rPr>
        <w:t xml:space="preserve">氏名（自署）　　　　　　　　　　　　　　　　　　</w:t>
      </w:r>
    </w:p>
    <w:p w:rsidR="00D02EDC" w:rsidRPr="00D02EDC" w:rsidRDefault="00D02EDC" w:rsidP="00D02EDC">
      <w:pPr>
        <w:widowControl/>
        <w:suppressAutoHyphens w:val="0"/>
        <w:jc w:val="left"/>
        <w:rPr>
          <w:sz w:val="24"/>
          <w:lang w:eastAsia="ja-JP"/>
        </w:rPr>
      </w:pPr>
      <w:r>
        <w:rPr>
          <w:rFonts w:hint="eastAsia"/>
          <w:noProof/>
          <w:sz w:val="24"/>
          <w:lang w:eastAsia="ja-JP"/>
        </w:rPr>
        <mc:AlternateContent>
          <mc:Choice Requires="wps">
            <w:drawing>
              <wp:anchor distT="0" distB="0" distL="114300" distR="114300" simplePos="0" relativeHeight="251661312" behindDoc="0" locked="0" layoutInCell="1" allowOverlap="1" wp14:anchorId="408104FB" wp14:editId="30A8DC1D">
                <wp:simplePos x="0" y="0"/>
                <wp:positionH relativeFrom="column">
                  <wp:posOffset>-28575</wp:posOffset>
                </wp:positionH>
                <wp:positionV relativeFrom="paragraph">
                  <wp:posOffset>66675</wp:posOffset>
                </wp:positionV>
                <wp:extent cx="6657975" cy="89725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657975" cy="897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2EDC" w:rsidRDefault="00D02EDC" w:rsidP="00D02E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2.25pt;margin-top:5.25pt;width:524.25pt;height:7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" fillcolor="white [3201]" strokeweight=".5pt">
                <v:textbox>
                  <w:txbxContent>
                    <w:p w:rsidR="00D02EDC" w:rsidRDefault="00D02EDC" w:rsidP="00D02EDC"/>
                  </w:txbxContent>
                </v:textbox>
              </v:shape>
            </w:pict>
          </mc:Fallback>
        </mc:AlternateContent>
      </w:r>
    </w:p>
    <w:sectPr w:rsidR="00D02EDC" w:rsidRPr="00D02EDC" w:rsidSect="009B2399">
      <w:pgSz w:w="11906" w:h="16838"/>
      <w:pgMar w:top="720" w:right="720" w:bottom="720" w:left="720" w:header="720" w:footer="720" w:gutter="0"/>
      <w:cols w:space="720"/>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16E"/>
    <w:multiLevelType w:val="hybridMultilevel"/>
    <w:tmpl w:val="47701B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34C2DA7"/>
    <w:multiLevelType w:val="hybridMultilevel"/>
    <w:tmpl w:val="345287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6A04F14"/>
    <w:multiLevelType w:val="hybridMultilevel"/>
    <w:tmpl w:val="D9EA83E4"/>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44E"/>
    <w:rsid w:val="003A144E"/>
    <w:rsid w:val="007C0109"/>
    <w:rsid w:val="00BD4768"/>
    <w:rsid w:val="00D02EDC"/>
    <w:rsid w:val="00E32460"/>
    <w:rsid w:val="00E84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44E"/>
    <w:pPr>
      <w:widowControl w:val="0"/>
      <w:suppressAutoHyphens/>
      <w:jc w:val="both"/>
    </w:pPr>
    <w:rPr>
      <w:rFonts w:ascii="Century" w:eastAsia="ＭＳ 明朝" w:hAnsi="Century" w:cs="Century"/>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ED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44E"/>
    <w:pPr>
      <w:widowControl w:val="0"/>
      <w:suppressAutoHyphens/>
      <w:jc w:val="both"/>
    </w:pPr>
    <w:rPr>
      <w:rFonts w:ascii="Century" w:eastAsia="ＭＳ 明朝" w:hAnsi="Century" w:cs="Century"/>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E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krmt</dc:creator>
  <cp:lastModifiedBy>HYUNSOO</cp:lastModifiedBy>
  <cp:revision>2</cp:revision>
  <dcterms:created xsi:type="dcterms:W3CDTF">2013-12-20T09:38:00Z</dcterms:created>
  <dcterms:modified xsi:type="dcterms:W3CDTF">2013-12-20T09:38:00Z</dcterms:modified>
</cp:coreProperties>
</file>